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0" w:beforeAutospacing="0" w:after="0" w:afterAutospacing="0"/>
        <w:ind w:left="0" w:right="0"/>
        <w:rPr>
          <w:b/>
          <w:color w:val="333333"/>
          <w:sz w:val="54"/>
          <w:szCs w:val="54"/>
        </w:rPr>
      </w:pPr>
      <w:r>
        <w:rPr>
          <w:b/>
          <w:color w:val="333333"/>
          <w:sz w:val="54"/>
          <w:szCs w:val="54"/>
          <w:bdr w:val="none" w:color="auto" w:sz="0" w:space="0"/>
        </w:rPr>
        <w:t>力戒形式主义、官僚主义，总书记有哪些论述？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7D6C3" w:sz="6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00" w:beforeAutospacing="0" w:after="0" w:afterAutospacing="0" w:line="400" w:lineRule="exact"/>
        <w:ind w:left="0" w:right="0"/>
        <w:jc w:val="left"/>
        <w:textAlignment w:val="auto"/>
        <w:outlineLvl w:val="9"/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621030</wp:posOffset>
            </wp:positionV>
            <wp:extent cx="5615305" cy="6061075"/>
            <wp:effectExtent l="0" t="0" r="4445" b="1587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606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i w:val="0"/>
          <w:color w:val="000000"/>
          <w:kern w:val="0"/>
          <w:sz w:val="21"/>
          <w:szCs w:val="21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i w:val="0"/>
          <w:color w:val="000000"/>
          <w:kern w:val="0"/>
          <w:sz w:val="21"/>
          <w:szCs w:val="21"/>
          <w:u w:val="none"/>
          <w:bdr w:val="none" w:color="auto" w:sz="0" w:space="0"/>
          <w:lang w:val="en-US" w:eastAsia="zh-CN" w:bidi="ar"/>
        </w:rPr>
        <w:instrText xml:space="preserve"> HYPERLINK "http://www.12371.cn/" \t "http://www.12371.cn/2019/03/11/_blank" </w:instrText>
      </w:r>
      <w:r>
        <w:rPr>
          <w:rFonts w:ascii="宋体" w:hAnsi="宋体" w:eastAsia="宋体" w:cs="宋体"/>
          <w:i w:val="0"/>
          <w:color w:val="000000"/>
          <w:kern w:val="0"/>
          <w:sz w:val="21"/>
          <w:szCs w:val="21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Style w:val="7"/>
          <w:rFonts w:ascii="宋体" w:hAnsi="宋体" w:eastAsia="宋体" w:cs="宋体"/>
          <w:i w:val="0"/>
          <w:color w:val="000000"/>
          <w:sz w:val="21"/>
          <w:szCs w:val="21"/>
          <w:u w:val="none"/>
          <w:bdr w:val="none" w:color="auto" w:sz="0" w:space="0"/>
        </w:rPr>
        <w:t>共产党员网</w:t>
      </w:r>
      <w:r>
        <w:rPr>
          <w:rFonts w:ascii="宋体" w:hAnsi="宋体" w:eastAsia="宋体" w:cs="宋体"/>
          <w:i w:val="0"/>
          <w:color w:val="000000"/>
          <w:kern w:val="0"/>
          <w:sz w:val="21"/>
          <w:szCs w:val="21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ascii="宋体" w:hAnsi="宋体" w:eastAsia="宋体" w:cs="宋体"/>
          <w:color w:val="333333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color w:val="333333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instrText xml:space="preserve"> HYPERLINK "http://www.12371.cn/2019/03/11/ARTI1552304221566909.shtml" </w:instrText>
      </w:r>
      <w:r>
        <w:rPr>
          <w:rFonts w:ascii="宋体" w:hAnsi="宋体" w:eastAsia="宋体" w:cs="宋体"/>
          <w:color w:val="333333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Fonts w:ascii="宋体" w:hAnsi="宋体" w:eastAsia="宋体" w:cs="宋体"/>
          <w:color w:val="333333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end"/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  <w:outlineLvl w:val="9"/>
        <w:rPr>
          <w:color w:val="333333"/>
          <w:sz w:val="27"/>
          <w:szCs w:val="27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7D6C3" w:sz="6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00" w:beforeAutospacing="0" w:after="0" w:afterAutospacing="0" w:line="560" w:lineRule="exact"/>
        <w:ind w:left="0" w:right="0"/>
        <w:jc w:val="left"/>
        <w:textAlignment w:val="auto"/>
        <w:outlineLvl w:val="9"/>
        <w:rPr>
          <w:rFonts w:ascii="微软雅黑" w:hAnsi="微软雅黑" w:eastAsia="微软雅黑" w:cs="微软雅黑"/>
          <w:i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609600</wp:posOffset>
            </wp:positionV>
            <wp:extent cx="5609590" cy="6712585"/>
            <wp:effectExtent l="0" t="0" r="10160" b="1206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6712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7D6C3" w:sz="6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00" w:beforeAutospacing="0" w:after="0" w:afterAutospacing="0" w:line="560" w:lineRule="exact"/>
        <w:ind w:left="0" w:right="0"/>
        <w:jc w:val="left"/>
        <w:textAlignment w:val="auto"/>
        <w:outlineLvl w:val="9"/>
        <w:rPr>
          <w:rFonts w:ascii="微软雅黑" w:hAnsi="微软雅黑" w:eastAsia="微软雅黑" w:cs="微软雅黑"/>
          <w:i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</w:pPr>
      <w:r>
        <w:rPr>
          <w:rFonts w:ascii="微软雅黑" w:hAnsi="微软雅黑" w:eastAsia="微软雅黑" w:cs="微软雅黑"/>
          <w:i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br w:type="page"/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7D6C3" w:sz="6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00" w:beforeAutospacing="0" w:after="0" w:afterAutospacing="0" w:line="560" w:lineRule="exact"/>
        <w:ind w:left="0" w:right="0"/>
        <w:jc w:val="left"/>
        <w:textAlignment w:val="auto"/>
        <w:outlineLvl w:val="9"/>
        <w:rPr>
          <w:rFonts w:ascii="微软雅黑" w:hAnsi="微软雅黑" w:eastAsia="微软雅黑" w:cs="微软雅黑"/>
          <w:i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7D6C3" w:sz="6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00" w:beforeAutospacing="0" w:after="0" w:afterAutospacing="0" w:line="560" w:lineRule="exact"/>
        <w:ind w:left="0" w:right="0"/>
        <w:jc w:val="left"/>
        <w:textAlignment w:val="auto"/>
        <w:outlineLvl w:val="9"/>
        <w:rPr>
          <w:rFonts w:ascii="微软雅黑" w:hAnsi="微软雅黑" w:eastAsia="微软雅黑" w:cs="微软雅黑"/>
          <w:i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47625</wp:posOffset>
            </wp:positionH>
            <wp:positionV relativeFrom="page">
              <wp:posOffset>1529080</wp:posOffset>
            </wp:positionV>
            <wp:extent cx="5611495" cy="6124575"/>
            <wp:effectExtent l="0" t="0" r="8255" b="952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7D6C3" w:sz="6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00" w:beforeAutospacing="0" w:after="0" w:afterAutospacing="0" w:line="560" w:lineRule="exact"/>
        <w:ind w:left="0" w:right="0"/>
        <w:jc w:val="left"/>
        <w:textAlignment w:val="auto"/>
        <w:outlineLvl w:val="9"/>
        <w:rPr>
          <w:rFonts w:ascii="微软雅黑" w:hAnsi="微软雅黑" w:eastAsia="微软雅黑" w:cs="微软雅黑"/>
          <w:i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</w:pPr>
      <w:r>
        <w:rPr>
          <w:rFonts w:ascii="微软雅黑" w:hAnsi="微软雅黑" w:eastAsia="微软雅黑" w:cs="微软雅黑"/>
          <w:i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br w:type="page"/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7D6C3" w:sz="6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00" w:beforeAutospacing="0" w:after="0" w:afterAutospacing="0" w:line="560" w:lineRule="exact"/>
        <w:ind w:left="0" w:right="0"/>
        <w:jc w:val="left"/>
        <w:textAlignment w:val="auto"/>
        <w:outlineLvl w:val="9"/>
        <w:rPr>
          <w:rFonts w:ascii="微软雅黑" w:hAnsi="微软雅黑" w:eastAsia="微软雅黑" w:cs="微软雅黑"/>
          <w:i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495300</wp:posOffset>
            </wp:positionV>
            <wp:extent cx="5611495" cy="6108065"/>
            <wp:effectExtent l="0" t="0" r="8255" b="698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6108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i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br w:type="page"/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7D6C3" w:sz="6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00" w:beforeAutospacing="0" w:after="0" w:afterAutospacing="0" w:line="560" w:lineRule="exact"/>
        <w:ind w:left="0" w:right="0"/>
        <w:jc w:val="left"/>
        <w:textAlignment w:val="auto"/>
        <w:outlineLvl w:val="9"/>
        <w:rPr>
          <w:rFonts w:ascii="微软雅黑" w:hAnsi="微软雅黑" w:eastAsia="微软雅黑" w:cs="微软雅黑"/>
          <w:i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</w:pPr>
      <w:bookmarkStart w:id="0" w:name="_GoBack"/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457200</wp:posOffset>
            </wp:positionV>
            <wp:extent cx="5615305" cy="5377180"/>
            <wp:effectExtent l="0" t="0" r="4445" b="1397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5377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7D6C3" w:sz="6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00" w:beforeAutospacing="0" w:after="0" w:afterAutospacing="0" w:line="560" w:lineRule="exact"/>
        <w:ind w:left="0" w:right="0"/>
        <w:jc w:val="left"/>
        <w:textAlignment w:val="auto"/>
        <w:outlineLvl w:val="9"/>
      </w:pPr>
      <w:r>
        <w:rPr>
          <w:rFonts w:ascii="微软雅黑" w:hAnsi="微软雅黑" w:eastAsia="微软雅黑" w:cs="微软雅黑"/>
          <w:i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发布时间：2019年03月11日 19:39 来源：共产党员网</w:t>
      </w:r>
    </w:p>
    <w:sectPr>
      <w:pgSz w:w="11906" w:h="16838"/>
      <w:pgMar w:top="1440" w:right="1531" w:bottom="1440" w:left="1531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0A6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1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付雪兵</cp:lastModifiedBy>
  <dcterms:modified xsi:type="dcterms:W3CDTF">2019-03-21T01:42:17Z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